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F08" w:rsidRPr="00297EC9" w:rsidRDefault="007B1F08" w:rsidP="00EB1F38">
      <w:pPr>
        <w:pStyle w:val="4"/>
        <w:spacing w:line="360" w:lineRule="auto"/>
        <w:ind w:firstLine="709"/>
        <w:rPr>
          <w:b w:val="0"/>
          <w:bCs/>
          <w:szCs w:val="28"/>
          <w:lang w:val="ru-RU"/>
        </w:rPr>
      </w:pPr>
      <w:r w:rsidRPr="00297EC9">
        <w:rPr>
          <w:sz w:val="28"/>
          <w:lang w:val="ru-RU"/>
        </w:rPr>
        <w:t>Тем</w:t>
      </w:r>
      <w:r w:rsidR="003851C7" w:rsidRPr="00297EC9">
        <w:rPr>
          <w:sz w:val="28"/>
          <w:lang w:val="ru-RU"/>
        </w:rPr>
        <w:t>а</w:t>
      </w:r>
      <w:r w:rsidRPr="00297EC9">
        <w:rPr>
          <w:sz w:val="28"/>
          <w:lang w:val="ru-RU"/>
        </w:rPr>
        <w:t xml:space="preserve"> 1.</w:t>
      </w:r>
      <w:r w:rsidR="008229E7">
        <w:rPr>
          <w:sz w:val="28"/>
          <w:lang w:val="ru-RU"/>
        </w:rPr>
        <w:t xml:space="preserve">1. </w:t>
      </w:r>
      <w:r w:rsidR="003851C7" w:rsidRPr="00297EC9">
        <w:rPr>
          <w:sz w:val="28"/>
          <w:lang w:val="ru-RU"/>
        </w:rPr>
        <w:t>П</w:t>
      </w:r>
      <w:r w:rsidR="003851C7" w:rsidRPr="00297EC9">
        <w:rPr>
          <w:sz w:val="28"/>
          <w:szCs w:val="28"/>
          <w:lang w:val="ru-RU"/>
        </w:rPr>
        <w:t>онятие, предмет, сис</w:t>
      </w:r>
      <w:bookmarkStart w:id="0" w:name="_GoBack"/>
      <w:bookmarkEnd w:id="0"/>
      <w:r w:rsidR="003851C7" w:rsidRPr="00297EC9">
        <w:rPr>
          <w:sz w:val="28"/>
          <w:szCs w:val="28"/>
          <w:lang w:val="ru-RU"/>
        </w:rPr>
        <w:t>тема и методы криминологии</w:t>
      </w:r>
    </w:p>
    <w:p w:rsidR="007B1F08" w:rsidRPr="00297EC9" w:rsidRDefault="007B1F08" w:rsidP="003851C7">
      <w:pPr>
        <w:pStyle w:val="a3"/>
        <w:spacing w:line="360" w:lineRule="auto"/>
        <w:ind w:firstLine="709"/>
        <w:jc w:val="both"/>
        <w:rPr>
          <w:rFonts w:ascii="Times New Roman" w:hAnsi="Times New Roman"/>
          <w:b/>
          <w:sz w:val="28"/>
        </w:rPr>
      </w:pPr>
    </w:p>
    <w:p w:rsidR="007B1F08" w:rsidRPr="00297EC9" w:rsidRDefault="003851C7" w:rsidP="00736F92">
      <w:pPr>
        <w:pStyle w:val="a3"/>
        <w:spacing w:line="360" w:lineRule="auto"/>
        <w:ind w:firstLine="709"/>
        <w:jc w:val="center"/>
        <w:rPr>
          <w:rFonts w:ascii="Times New Roman" w:hAnsi="Times New Roman"/>
          <w:b/>
          <w:sz w:val="28"/>
        </w:rPr>
      </w:pPr>
      <w:r w:rsidRPr="00297EC9">
        <w:rPr>
          <w:rFonts w:ascii="Times New Roman" w:hAnsi="Times New Roman"/>
          <w:b/>
          <w:sz w:val="28"/>
        </w:rPr>
        <w:t>План</w:t>
      </w:r>
    </w:p>
    <w:p w:rsidR="007B1F08" w:rsidRPr="00297EC9" w:rsidRDefault="003851C7" w:rsidP="003851C7">
      <w:pPr>
        <w:pStyle w:val="a3"/>
        <w:spacing w:line="360" w:lineRule="auto"/>
        <w:ind w:firstLine="709"/>
        <w:jc w:val="both"/>
        <w:rPr>
          <w:rFonts w:ascii="Times New Roman" w:hAnsi="Times New Roman"/>
          <w:sz w:val="28"/>
        </w:rPr>
      </w:pPr>
      <w:r w:rsidRPr="00297EC9">
        <w:rPr>
          <w:rFonts w:ascii="Times New Roman" w:hAnsi="Times New Roman"/>
          <w:sz w:val="28"/>
        </w:rPr>
        <w:t>1. Понятие криминологии</w:t>
      </w:r>
      <w:r w:rsidR="00A12EF8">
        <w:rPr>
          <w:rFonts w:ascii="Times New Roman" w:hAnsi="Times New Roman"/>
          <w:sz w:val="28"/>
        </w:rPr>
        <w:t>.</w:t>
      </w:r>
    </w:p>
    <w:p w:rsidR="007B1F08" w:rsidRPr="00297EC9" w:rsidRDefault="007B1F08" w:rsidP="003851C7">
      <w:pPr>
        <w:pStyle w:val="a3"/>
        <w:spacing w:line="360" w:lineRule="auto"/>
        <w:ind w:firstLine="709"/>
        <w:jc w:val="both"/>
        <w:rPr>
          <w:rFonts w:ascii="Times New Roman" w:hAnsi="Times New Roman"/>
          <w:sz w:val="28"/>
        </w:rPr>
      </w:pPr>
      <w:r w:rsidRPr="00297EC9">
        <w:rPr>
          <w:rFonts w:ascii="Times New Roman" w:hAnsi="Times New Roman"/>
          <w:sz w:val="28"/>
        </w:rPr>
        <w:t>2.</w:t>
      </w:r>
      <w:r w:rsidR="003851C7" w:rsidRPr="00297EC9">
        <w:rPr>
          <w:rFonts w:ascii="Times New Roman" w:hAnsi="Times New Roman"/>
          <w:sz w:val="28"/>
        </w:rPr>
        <w:t xml:space="preserve"> Предмет и система криминологии</w:t>
      </w:r>
      <w:r w:rsidR="00A12EF8">
        <w:rPr>
          <w:rFonts w:ascii="Times New Roman" w:hAnsi="Times New Roman"/>
          <w:sz w:val="28"/>
        </w:rPr>
        <w:t>.</w:t>
      </w:r>
    </w:p>
    <w:p w:rsidR="007B1F08" w:rsidRPr="00297EC9" w:rsidRDefault="007B1F08" w:rsidP="003851C7">
      <w:pPr>
        <w:pStyle w:val="a3"/>
        <w:spacing w:line="360" w:lineRule="auto"/>
        <w:ind w:firstLine="709"/>
        <w:jc w:val="both"/>
        <w:rPr>
          <w:rFonts w:ascii="Times New Roman" w:hAnsi="Times New Roman"/>
          <w:sz w:val="28"/>
        </w:rPr>
      </w:pPr>
      <w:r w:rsidRPr="00297EC9">
        <w:rPr>
          <w:rFonts w:ascii="Times New Roman" w:hAnsi="Times New Roman"/>
          <w:sz w:val="28"/>
        </w:rPr>
        <w:t>3. Связь</w:t>
      </w:r>
      <w:r w:rsidR="003851C7" w:rsidRPr="00297EC9">
        <w:rPr>
          <w:rFonts w:ascii="Times New Roman" w:hAnsi="Times New Roman"/>
          <w:sz w:val="28"/>
        </w:rPr>
        <w:t xml:space="preserve"> криминологии с другими науками</w:t>
      </w:r>
      <w:r w:rsidR="00A12EF8">
        <w:rPr>
          <w:rFonts w:ascii="Times New Roman" w:hAnsi="Times New Roman"/>
          <w:sz w:val="28"/>
        </w:rPr>
        <w:t>.</w:t>
      </w:r>
    </w:p>
    <w:p w:rsidR="007B1F08" w:rsidRPr="00297EC9" w:rsidRDefault="007B1F08" w:rsidP="003851C7">
      <w:pPr>
        <w:pStyle w:val="a3"/>
        <w:spacing w:line="360" w:lineRule="auto"/>
        <w:ind w:firstLine="709"/>
        <w:jc w:val="both"/>
        <w:rPr>
          <w:rFonts w:ascii="Times New Roman" w:hAnsi="Times New Roman"/>
          <w:sz w:val="28"/>
        </w:rPr>
      </w:pPr>
      <w:r w:rsidRPr="00297EC9">
        <w:rPr>
          <w:rFonts w:ascii="Times New Roman" w:hAnsi="Times New Roman"/>
          <w:sz w:val="28"/>
        </w:rPr>
        <w:t>4. Методология и</w:t>
      </w:r>
      <w:r w:rsidR="003851C7" w:rsidRPr="00297EC9">
        <w:rPr>
          <w:rFonts w:ascii="Times New Roman" w:hAnsi="Times New Roman"/>
          <w:sz w:val="28"/>
        </w:rPr>
        <w:t xml:space="preserve"> методы криминологической науки</w:t>
      </w:r>
      <w:r w:rsidR="00A12EF8">
        <w:rPr>
          <w:rFonts w:ascii="Times New Roman" w:hAnsi="Times New Roman"/>
          <w:sz w:val="28"/>
        </w:rPr>
        <w:t>.</w:t>
      </w:r>
    </w:p>
    <w:p w:rsidR="007B1F08" w:rsidRPr="00297EC9" w:rsidRDefault="007B1F08" w:rsidP="003851C7">
      <w:pPr>
        <w:pStyle w:val="a3"/>
        <w:spacing w:line="360" w:lineRule="auto"/>
        <w:ind w:firstLine="709"/>
        <w:jc w:val="both"/>
        <w:rPr>
          <w:rFonts w:ascii="Times New Roman" w:hAnsi="Times New Roman"/>
          <w:sz w:val="28"/>
        </w:rPr>
      </w:pPr>
    </w:p>
    <w:p w:rsidR="007B1F08" w:rsidRPr="00297EC9" w:rsidRDefault="007A21C5" w:rsidP="007A21C5">
      <w:pPr>
        <w:pStyle w:val="a9"/>
        <w:spacing w:line="360" w:lineRule="auto"/>
        <w:ind w:left="709"/>
        <w:jc w:val="both"/>
        <w:rPr>
          <w:b/>
          <w:szCs w:val="28"/>
        </w:rPr>
      </w:pPr>
      <w:r w:rsidRPr="00297EC9">
        <w:rPr>
          <w:b/>
          <w:szCs w:val="28"/>
        </w:rPr>
        <w:t xml:space="preserve">1. </w:t>
      </w:r>
      <w:r w:rsidR="007B1F08" w:rsidRPr="00297EC9">
        <w:rPr>
          <w:b/>
          <w:szCs w:val="28"/>
        </w:rPr>
        <w:t>Понятие криминологии</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Издавна во многих странах мира борьба с преступностью проводится по двум тесно связанными между собой направлениям. Во-первых, это применение предусмотренного уголовным законом наказания к лицам, которые уже совершили преступление; во-вторых, предотвращение государством и обществом еще не совершенным, но вероятным общественно опасным преступным проявлениям отдельными индивидами.</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Согласно этим направлениям в борьбе с преступностью в теории права сложились две научные отрасли призваны разрабатывать проблемы его преодоления. Первая основана преимущественно на юридико-догматическом методе изучения преступлений. Она, представляя собой совокупность правовых идей, принципов и взглядов, разрабатывается теорией уголовного права. Вторая - следует из юридико-социологического учения, в основе которого содержатся конкретно социологические методы изучения преступности во всех ее проявлениях. Эта самостоятельная система представлений и концепций охватывается криминологической наукой.</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 xml:space="preserve">Каждая из упомянутых научных отраслей имеет и разные задачи. Уголовное право должно осуществлять теоретическую разработку учения о уголовный закон и различные его институты (формы вины, соучастие, 6 Общая часть стадии преступной деятельности, наказание, порядок его назначения, установление и анализ отдельных составов преступлений и т.д.).Задачами криминологии являются: а) философское, социологическое, </w:t>
      </w:r>
      <w:r w:rsidRPr="00297EC9">
        <w:rPr>
          <w:sz w:val="28"/>
          <w:szCs w:val="28"/>
        </w:rPr>
        <w:lastRenderedPageBreak/>
        <w:t>психологическое осмысление преступности, ее природы, самой ее сути; б) комплексный анализ процессов и явлений, с которыми связаны существования и воспроизводства преступности; в) углубленное изучение личности преступника; г) разработка соответствующих рекомендаций, направленных на предотвращение отдельным видам и группам преступлений. В криминологии значительное внимание уделяется конкретным жизненным фактам и наблюдениям. Научное описание масштабного эмпирического материала невозможен при отсутствии теории - без теории не существует науки.Таким образом, криминология расположена на стыке двух общественных наук - права и социологии. В связи с этим возникает вопрос о ее природе. Допускают высказывания, криминология - это наука юридическая. Есть представление о ней как наук</w:t>
      </w:r>
      <w:r w:rsidR="007A21C5" w:rsidRPr="00297EC9">
        <w:rPr>
          <w:sz w:val="28"/>
          <w:szCs w:val="28"/>
        </w:rPr>
        <w:t>е</w:t>
      </w:r>
      <w:r w:rsidRPr="00297EC9">
        <w:rPr>
          <w:sz w:val="28"/>
          <w:szCs w:val="28"/>
        </w:rPr>
        <w:t xml:space="preserve"> социологическ</w:t>
      </w:r>
      <w:r w:rsidR="007A21C5" w:rsidRPr="00297EC9">
        <w:rPr>
          <w:sz w:val="28"/>
          <w:szCs w:val="28"/>
        </w:rPr>
        <w:t>ой</w:t>
      </w:r>
      <w:r w:rsidRPr="00297EC9">
        <w:rPr>
          <w:sz w:val="28"/>
          <w:szCs w:val="28"/>
        </w:rPr>
        <w:t xml:space="preserve"> (социология преступности). И наконец, распространен взгляд, согласно которому криминология является социоправовой, юридически-социологической наукой.</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По нашему мнению, есть все основания считать, что криминология по своей природе - наука комплексная. В ней приведены и юридический, и социологический и психологический, и другие пласты теоретических положений, а также практической информации. Причем социолого-эмпирический и психологоприкладной материал описываются, анализируются с позиций права.</w:t>
      </w:r>
    </w:p>
    <w:p w:rsidR="007B1F08" w:rsidRPr="00297EC9" w:rsidRDefault="007B1F08" w:rsidP="003851C7">
      <w:pPr>
        <w:pStyle w:val="aa"/>
        <w:spacing w:before="0" w:beforeAutospacing="0" w:after="0" w:afterAutospacing="0" w:line="360" w:lineRule="auto"/>
        <w:ind w:firstLine="709"/>
        <w:jc w:val="both"/>
        <w:rPr>
          <w:szCs w:val="28"/>
        </w:rPr>
      </w:pPr>
      <w:r w:rsidRPr="00297EC9">
        <w:rPr>
          <w:sz w:val="28"/>
          <w:szCs w:val="28"/>
        </w:rPr>
        <w:t xml:space="preserve">Таким образом, </w:t>
      </w:r>
      <w:r w:rsidRPr="00297EC9">
        <w:rPr>
          <w:rStyle w:val="ab"/>
          <w:sz w:val="28"/>
          <w:szCs w:val="28"/>
        </w:rPr>
        <w:t>криминология представляет собой комплексную науку о закономерностях преступности и ее отдельные проявления, о личности преступника, причины и условия, порождающие и обусловливающие преступность и отдельные преступные посягательства, а также о формах и методах социального и нормативного воздействия на них с целью контроля за этими негативными явлениями .</w:t>
      </w:r>
    </w:p>
    <w:p w:rsidR="007B1F08" w:rsidRPr="00297EC9" w:rsidRDefault="007B1F08" w:rsidP="003851C7">
      <w:pPr>
        <w:autoSpaceDE w:val="0"/>
        <w:autoSpaceDN w:val="0"/>
        <w:adjustRightInd w:val="0"/>
        <w:spacing w:line="360" w:lineRule="auto"/>
        <w:ind w:firstLine="709"/>
        <w:jc w:val="both"/>
        <w:rPr>
          <w:szCs w:val="28"/>
        </w:rPr>
      </w:pPr>
    </w:p>
    <w:p w:rsidR="007B1F08" w:rsidRPr="00297EC9" w:rsidRDefault="007A21C5" w:rsidP="007A21C5">
      <w:pPr>
        <w:pStyle w:val="a9"/>
        <w:spacing w:line="360" w:lineRule="auto"/>
        <w:ind w:left="709"/>
        <w:jc w:val="both"/>
        <w:rPr>
          <w:b/>
          <w:szCs w:val="28"/>
        </w:rPr>
      </w:pPr>
      <w:r w:rsidRPr="00297EC9">
        <w:rPr>
          <w:b/>
          <w:szCs w:val="28"/>
        </w:rPr>
        <w:t xml:space="preserve">2. </w:t>
      </w:r>
      <w:r w:rsidR="007B1F08" w:rsidRPr="00297EC9">
        <w:rPr>
          <w:b/>
          <w:szCs w:val="28"/>
        </w:rPr>
        <w:t>Предмет и система криминологии</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lastRenderedPageBreak/>
        <w:t>Формирование и общественное развитие любой науки зависит от того, насколько правильно будет обнаружен и точно описан ее предмет.</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Он не только характеризует основное содержание конкретной науки, определяет ее место в системе других наук, но и дает возможность более четко сформулировать ее цели и задачи перспективных исследований, определить их разумные пределы, утвердиться в выборе методики этих исследований.</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К предмету криминологии принадлежит ряд взаимосвязанных проблем, некоторые из них являются главными, центральными, а другие - вспомогательными, производными, однако, имеющими существенное значение для глубокого и всестороннего познания содержания этой науки.</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К главным проблемам, которые создают сердцевину предмета криминологии, относятся: 1) преступность; 2) отдельные преступления как конкретные проявления преступности; 3) личность преступника; 4) факторы преступности, причины и условия отдельных преступлений; 5) предотвращение преступности и отдельным преступлениям.</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Компонентами предмета криминологии следует считать «фоновые явления преступности», виктимном поведение граждан и прогнозирования преступности. В последующих разделах учебника все указанные главные и дополнительные проблемы, составляющие предмет криминологии, испытывают всестороннего раскрытия и более подробного анализа и изучения.</w:t>
      </w:r>
    </w:p>
    <w:p w:rsidR="007B1F08" w:rsidRPr="00297EC9" w:rsidRDefault="007B1F08" w:rsidP="003851C7">
      <w:pPr>
        <w:pStyle w:val="aa"/>
        <w:spacing w:before="0" w:beforeAutospacing="0" w:after="0" w:afterAutospacing="0" w:line="360" w:lineRule="auto"/>
        <w:ind w:firstLine="709"/>
        <w:jc w:val="both"/>
        <w:rPr>
          <w:rStyle w:val="ab"/>
          <w:sz w:val="28"/>
          <w:szCs w:val="28"/>
        </w:rPr>
      </w:pPr>
      <w:r w:rsidRPr="00297EC9">
        <w:rPr>
          <w:rStyle w:val="ab"/>
          <w:sz w:val="28"/>
          <w:szCs w:val="28"/>
        </w:rPr>
        <w:t>Система криминологической науки - это расчленение, разделение единых криминологических знаний на однородные компактные части (блоки), внутренне согласованы между собой.</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 xml:space="preserve">В годы становления криминологии в советское время и в монографической и в начальной литературе вопрос о ее системе или вообще замалчивалось, либо не освещалось должным образом. Такое положение в определенной степени можно объяснить сравнительной новизной разработки криминологических проблем в те времена, отсутствием необходимых </w:t>
      </w:r>
      <w:r w:rsidRPr="00297EC9">
        <w:rPr>
          <w:sz w:val="28"/>
          <w:szCs w:val="28"/>
        </w:rPr>
        <w:lastRenderedPageBreak/>
        <w:t>материалов прикладной криминологии, режимным состоянию уголовно-правовой статистики.</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Сейчас криминологическую науку разделяют на отдельные составные части по различным основаниям (критериям): по элементам ее предмета, степени обобщения научно-практической информации, особенностями контингента преступников, в зависимости от специфики их антисоциальной направленности и преступной мотивации. Действительно, перечисленные основания в своей совокупности могут быть использованы как взаимодополняющие критерии.</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По уровню обобщения научно-практической информации криминология делится на Общую и Особенную части.</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В Общей части криминологические явления и понятия анализируются глобально, обобщенно, без выделения специфики отдельных видов (групп) преступлений. Ее система в свою очередь состоит из проблем, составляющих предмет криминологической науки. Об этих проблемах уже отмечалось в § 2 настоящего раздела. Кроме того, в Общей части принадлежит научно-информационный материал о становлении криминологической науки, ее методология и методика, о криминологическом планировании и прогнозировании преступности в масштабе страны и отдельных регионов.</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В Особенной части рассматриваются отдельные частичные криминологические теории, объясняющие закономерности определенных видов (групп) преступлений. Последние делятся по особенностям антисоциальной направленности и преступной мотивации виновных (например, насильственные, корыстные преступления, преступления неосторожные) и по особенностям контингента преступников (например, преступность несовершеннолетних, рецидивная, профессиональная преступность).</w:t>
      </w:r>
    </w:p>
    <w:p w:rsidR="007B1F08" w:rsidRPr="00297EC9" w:rsidRDefault="007B1F08" w:rsidP="003851C7">
      <w:pPr>
        <w:autoSpaceDE w:val="0"/>
        <w:autoSpaceDN w:val="0"/>
        <w:adjustRightInd w:val="0"/>
        <w:spacing w:line="360" w:lineRule="auto"/>
        <w:ind w:firstLine="709"/>
        <w:jc w:val="both"/>
        <w:rPr>
          <w:szCs w:val="28"/>
        </w:rPr>
      </w:pPr>
      <w:r w:rsidRPr="00297EC9">
        <w:rPr>
          <w:szCs w:val="28"/>
        </w:rPr>
        <w:t xml:space="preserve">Уровень обобщения в Особенной части значительно ниже, чем в Общей. Она более динамична, так как непосредственно отражает частую смену криминогенной ситуации в стране, а также изменение содержания </w:t>
      </w:r>
      <w:r w:rsidRPr="00297EC9">
        <w:rPr>
          <w:szCs w:val="28"/>
        </w:rPr>
        <w:lastRenderedPageBreak/>
        <w:t>факторов, причин и условий преступности и отдельных преступлений. В этой части приводится криминологическая характеристика отдельных видов (групп) преступлений, описываются причинно-следственные комплексы, которые обусловливают, определяют, меры по их предотвращению.</w:t>
      </w:r>
    </w:p>
    <w:p w:rsidR="007B1F08" w:rsidRPr="00297EC9" w:rsidRDefault="007B1F08" w:rsidP="003851C7">
      <w:pPr>
        <w:autoSpaceDE w:val="0"/>
        <w:autoSpaceDN w:val="0"/>
        <w:adjustRightInd w:val="0"/>
        <w:spacing w:line="360" w:lineRule="auto"/>
        <w:ind w:firstLine="709"/>
        <w:jc w:val="both"/>
        <w:rPr>
          <w:szCs w:val="28"/>
        </w:rPr>
      </w:pPr>
      <w:r w:rsidRPr="00297EC9">
        <w:rPr>
          <w:szCs w:val="28"/>
        </w:rPr>
        <w:t>Значение Особенной части состоит в том, что она, с одной стороны, обеспечивает, подпитывает общекриминологические теории фактическим материалом, а с другой - вооружает правоохранительные органы рекомендациями, направленными на совершенствование их деятельности по снижению отдельных преступлений в государстве.</w:t>
      </w:r>
    </w:p>
    <w:p w:rsidR="007B1F08" w:rsidRPr="00297EC9" w:rsidRDefault="007B1F08" w:rsidP="003851C7">
      <w:pPr>
        <w:autoSpaceDE w:val="0"/>
        <w:autoSpaceDN w:val="0"/>
        <w:adjustRightInd w:val="0"/>
        <w:spacing w:line="360" w:lineRule="auto"/>
        <w:ind w:firstLine="709"/>
        <w:jc w:val="both"/>
        <w:rPr>
          <w:szCs w:val="28"/>
        </w:rPr>
      </w:pPr>
    </w:p>
    <w:p w:rsidR="007B1F08" w:rsidRPr="00297EC9" w:rsidRDefault="007A21C5" w:rsidP="007A21C5">
      <w:pPr>
        <w:pStyle w:val="a9"/>
        <w:spacing w:line="360" w:lineRule="auto"/>
        <w:ind w:left="709"/>
        <w:jc w:val="both"/>
        <w:rPr>
          <w:b/>
          <w:szCs w:val="28"/>
        </w:rPr>
      </w:pPr>
      <w:r w:rsidRPr="00297EC9">
        <w:rPr>
          <w:b/>
          <w:szCs w:val="28"/>
        </w:rPr>
        <w:t xml:space="preserve">3. </w:t>
      </w:r>
      <w:r w:rsidR="007B1F08" w:rsidRPr="00297EC9">
        <w:rPr>
          <w:b/>
          <w:szCs w:val="28"/>
        </w:rPr>
        <w:t>Связь криминологии с другими науками</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Считаем нужным отметить тот факт, что криминология не может быть замкнутой в пределах любой из существующих наук, так как она является наукой комплексной. При решении свойственных ей задач она опирается на правовые и общественные науки. К ним относятся: уголовная политика, уголовное право, уголовно-исполнительное право, уголовный процесс и криминалистика.</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Изучение всех криминологических проблем невозможно без глубокого проникновения в области общественной жизни, а, следовательно, без широкого использования достижений различных общественных наук, изучающих закономерности социального развития и законы поведения людей. Этим обстоятельством объясняется взаимодействие криминологии с науками об обществе и человеке, в частности с философией, социологией, прикладной экономической теории, педагогикой, психологией и другими науками этой направленности.</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Философия, как известно, является общеметодической базой для всех наук о природе и обществе. В этой роли она выступает и по криминологии, которая пользуется многими философскими категориями и законами. Она конкретизирует их относительно своего предмета.</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lastRenderedPageBreak/>
        <w:t>Особенно тесная связь прослеживается между криминологии и социологии. Социологическая отрасль знаний имеет своим предметом жизни общества. Кроме общества в целом, она изучает отдельные стороны этого сложного организма, а именно: социологию личности, условия формирования ее взглядов, социологию семьи, социальных групп, проблемы занятости, образования, досуга, миграции и тому подобное. Существенное место в ней принадлежит социальной патологии: проблемам алкоголизма, наркомании, безработице, отрицательной роли отдельных направлений средств массовой информации и другим социальным аномалиям. Изложенное имеет, несомненно, большое значение для криминологии.</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Завершая рассмотрение вопроса о взаимосвязи криминологии с правовыми, общественными и естественными науками, следует высказать несколько итоговых замечаний с тем, чтобы предостеречь от возможных неправильных мыслей о характере их соотношение между собой.</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Криминология не вмешивается в сферу указанных наук, механически не поглощает их. Впрочем она не растворяется в этих знаниях, а только синтезирует различные исследования по вопросам преступного поведения, проводимых представителями других наук, реципует отдельные их положения и достижения, сталкивается в определенной степени с проблемами преступности, творчески адаптирует подобные заимствования для своих нужд. Опираясь на все это, криминология формулирует и обосновывает свои собственные выводы, положения и рекомендации.</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Несмотря на широкий комплексный подход при изучении криминологических проблем, криминология имеет свой предмет, исследует определенную область общественных отношений, не порывая со своим юридическим основанием, имеет четкие рамки при разграничении со смежными отраслями знаний.</w:t>
      </w:r>
    </w:p>
    <w:p w:rsidR="007B1F08" w:rsidRPr="00297EC9" w:rsidRDefault="007B1F08" w:rsidP="003851C7">
      <w:pPr>
        <w:autoSpaceDE w:val="0"/>
        <w:autoSpaceDN w:val="0"/>
        <w:adjustRightInd w:val="0"/>
        <w:spacing w:line="360" w:lineRule="auto"/>
        <w:ind w:firstLine="709"/>
        <w:jc w:val="both"/>
        <w:rPr>
          <w:szCs w:val="28"/>
        </w:rPr>
      </w:pPr>
      <w:r w:rsidRPr="00297EC9">
        <w:rPr>
          <w:szCs w:val="28"/>
        </w:rPr>
        <w:t>И, наконец, криминологические знания не являются изолированными, замкнутыми.Они используются другими науками при рассмотрении вопросов по преступности и ее преодоления.</w:t>
      </w:r>
    </w:p>
    <w:p w:rsidR="007B1F08" w:rsidRPr="00297EC9" w:rsidRDefault="007B1F08" w:rsidP="003851C7">
      <w:pPr>
        <w:autoSpaceDE w:val="0"/>
        <w:autoSpaceDN w:val="0"/>
        <w:adjustRightInd w:val="0"/>
        <w:spacing w:line="360" w:lineRule="auto"/>
        <w:ind w:firstLine="709"/>
        <w:jc w:val="both"/>
        <w:rPr>
          <w:szCs w:val="28"/>
        </w:rPr>
      </w:pPr>
      <w:r w:rsidRPr="00297EC9">
        <w:rPr>
          <w:szCs w:val="28"/>
        </w:rPr>
        <w:lastRenderedPageBreak/>
        <w:t>Криминологические знания складывались на протяжении многих веков. Сегодня по своему объему они представляют значительный научный и практический материал. В связи с этим возникает необходимость их четкой систематизации, поскольку, естественно, возникают трудности в усвоении этих знаний и дальнейшем их развитии. Итак, систематизация знаний обусловливается теоретическими и педагогическими соображениями, поскольку это способствует совершенствованию преподавания криминологии.</w:t>
      </w:r>
    </w:p>
    <w:p w:rsidR="007B1F08" w:rsidRPr="00297EC9" w:rsidRDefault="007B1F08" w:rsidP="003851C7">
      <w:pPr>
        <w:autoSpaceDE w:val="0"/>
        <w:autoSpaceDN w:val="0"/>
        <w:adjustRightInd w:val="0"/>
        <w:spacing w:line="360" w:lineRule="auto"/>
        <w:ind w:firstLine="709"/>
        <w:jc w:val="both"/>
        <w:rPr>
          <w:szCs w:val="28"/>
        </w:rPr>
      </w:pPr>
    </w:p>
    <w:p w:rsidR="007B1F08" w:rsidRPr="00297EC9" w:rsidRDefault="007B1F08" w:rsidP="003851C7">
      <w:pPr>
        <w:pStyle w:val="aa"/>
        <w:spacing w:before="0" w:beforeAutospacing="0" w:after="0" w:afterAutospacing="0" w:line="360" w:lineRule="auto"/>
        <w:ind w:firstLine="709"/>
        <w:jc w:val="both"/>
        <w:rPr>
          <w:b/>
          <w:sz w:val="28"/>
          <w:szCs w:val="28"/>
        </w:rPr>
      </w:pPr>
      <w:r w:rsidRPr="00297EC9">
        <w:rPr>
          <w:b/>
          <w:sz w:val="28"/>
          <w:szCs w:val="28"/>
        </w:rPr>
        <w:t>4.</w:t>
      </w:r>
      <w:r w:rsidR="007A21C5" w:rsidRPr="00297EC9">
        <w:rPr>
          <w:b/>
          <w:sz w:val="28"/>
          <w:szCs w:val="28"/>
        </w:rPr>
        <w:t xml:space="preserve"> </w:t>
      </w:r>
      <w:r w:rsidRPr="00297EC9">
        <w:rPr>
          <w:b/>
          <w:sz w:val="28"/>
          <w:szCs w:val="28"/>
        </w:rPr>
        <w:t>Методология и</w:t>
      </w:r>
      <w:r w:rsidR="007A21C5" w:rsidRPr="00297EC9">
        <w:rPr>
          <w:b/>
          <w:sz w:val="28"/>
          <w:szCs w:val="28"/>
        </w:rPr>
        <w:t xml:space="preserve"> методы криминологической науки</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В криминологической литературе наряду с термином «методология» используются и такие понятия, как «метод», «методика», «процедура научного исследования».</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Метод - это путь сбора и обработки собранных данных о каком-либо явлении криминологической характеристики.</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Методика - понятие, которым определяется совокупность методов, используемых для получения искомых знаний указанного свойства, включая их последовательность и взаимосвязь на разных этапах научного исследования, а также анализ собранного материала.</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Криминологические исследования осуществляются в соответствии с ранее разработанных научно-прикладных процедур, предусматривающих общую систему действий и способов организации всего исследования.</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Для сбора и обработки криминологической информации практикуется применение различных методов. Среди них выделяют: статистические, конкретно-социологические, психологические и математические методы.</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Статистические методы. Преступность представляет собой массовое социальное явление. В связи с этим ее закономерности не могут быть раскрыты на примере единичного факта, отдельного преступления. Здесь требуется значительное количество наблюдений, следует рассматривать массу преступлений или большую их совокупность.</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lastRenderedPageBreak/>
        <w:t>Статистическое наблюдение может быть сплошным и выборочным. При сплошном наблюдении берется вся масса фактов, относящихся к изучаемого явления. При выборочном наблюдении исследователь изучает только часть таких фактов, то есть генеральной совокупности фактов.</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Возможность применения частичного наблюдения обосновывается тем, что при правильной его организации обращения только к ограниченному массива статистического материала позволяет получить представительные с достаточной степенью точности выводы, которые можно распространить на всю генеральную совокупность изучаемого, то есть берется часть целого и по его результатам выводится суждение о целом.</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К выборочному методу прибегают в случае, если организация сплошного наблюдения является слишком сложной, требует очень больших средств, привлечение значительного количества опытных исследователей, а также длительного времени на его проведение. Вместо этого, как свидетельствуют теория и практика, представительские результаты можно получить и посредством изучения соответствующим образом отобранной части всего массива изучаемого языка.</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Результаты сплошного и выборочного наблюдения в определенной степени близки. Однако здесь отмечается лишь примерный совпадение. Между ними всегда имеет место определенная разница, которую в теории вероятности называют погрешностью репрезентативности. Погрешность репрезентативности будет меньше, если в большем объеме будет отобрана выборочная совокупность.</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В криминологии используются такие конкретно-социологические методы: массовые опросы; наблюдения; изучение документов; экспертные оценки.</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Все многообразие методов опроса можно свести к двум видам: интервью и анкетирование.</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 xml:space="preserve">Интервью представляет собой обычную беседу, которая предусматривает прямой контакт между исследователем (интервьюером) и </w:t>
      </w:r>
      <w:r w:rsidRPr="00297EC9">
        <w:rPr>
          <w:sz w:val="28"/>
          <w:szCs w:val="28"/>
        </w:rPr>
        <w:lastRenderedPageBreak/>
        <w:t>опрашиваемым (респондентом). Особенность этого метода заключается в том, что опрашиваемый и тот, кто опрашивает, сталкиваются лицом к лицу. От характера их общения, прочности контактов и степени взаимопонимания во многом зависят успех интервью, полнота и качество полученной информации.</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По степени формализации выделяют свободное (неформализованные) и стандартизированное (формализованное) интервью. При свободном интервью допускается произвольное изменение количества, содержания вопросов и порядка их постановки в зависимости от хода беседы. При проведении такого интервью задается только одна его тема. Однако интервьюер должен четко представлять себе, какую информацию ему необходимо получить. Стандартизированное интервью проводится по детально разработанным вопросником.</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Он ограничен одинаковым количеством вопросов одного и того же содержания, которые относятся всем опрашиваемым в одинаковой последовательности. Цель такого интервью - получить наиболее сравнению сведения.</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Данный метод имеет несколько преимуществ. Во-первых, интервью позволяет более глубоко проникнуть в социально-психологические причины человеческого поведения. Во-вторых, во время его проведения можно установить сту18 Общая часть пень открытости респондента. В-третьих, информация, при этом собирается поступает более быстро и полно, как правило, она является непосредственной и яркой.</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 xml:space="preserve">Анкетирование представляет собой сбор криминологической информации путем письменного заполнения заранее разработанных анкет. Анкета - это документ, составленный по форме и содержанию вопросов в виде опросного листа. Чем сложнее изучаемое явление, и глубокое исследование, тем больше в анкете вопросов и шире их объем. Вопрос ванкети разбиваются на отдельные группы (содержанию блоки). При этом </w:t>
      </w:r>
      <w:r w:rsidRPr="00297EC9">
        <w:rPr>
          <w:sz w:val="28"/>
          <w:szCs w:val="28"/>
        </w:rPr>
        <w:lastRenderedPageBreak/>
        <w:t>обеспечиваются последовательность и логичность их размещения, а также учитывается характер явлений, подлежащих изучению.</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 xml:space="preserve">Наблюдение - метод эмпирического исследования, который заключается в непосредственном восприятии исследователем социальной действительности, в прямой регистрации определенных событий и ситуаций. Он является очевидцем этих событий, поэтому информацию о тех или иных фактах и </w:t>
      </w:r>
      <w:r w:rsidRPr="00297EC9">
        <w:rPr>
          <w:rFonts w:ascii="Cambria Math" w:hAnsi="Cambria Math" w:cs="Cambria Math"/>
          <w:sz w:val="28"/>
          <w:szCs w:val="28"/>
        </w:rPr>
        <w:t>​​</w:t>
      </w:r>
      <w:r w:rsidRPr="00297EC9">
        <w:rPr>
          <w:sz w:val="28"/>
          <w:szCs w:val="28"/>
        </w:rPr>
        <w:t>обстоятельствах черпает не из чужих источников, а из личных наблюдений за этими фактами и обстоятельствами.</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Изучение документов - во многих случаях одним из источников получения необходимой криминологической информации. Исследователю-криминологу приходится сталкиваться с разного рода официальными и не официальными документами. Чаще всего - это материалы уголовных дел или отдельные процессуальные документы, обобщения следственно-судебной практики, выводы различного рода экспертиз, материалы контролирующих органов, письма и жалобы граждан по поводу совершенных преступлений, сообщи ления средств массовой информации, выступления народных депутатов и тому подобное. Изучение и анализ перечисленных документов позволяет получать полезную информацию.</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Метод экспертных оценок в криминологии состоит в учете мнений специалистов, ведущих в отдельных областях знаний экспертов, по различным вопросам, касающихся преступности и мер борьбы с ней. Непосредственным объектом и предметом исследования становятся не определенные явления и процессы, а мысли, суждения специалистов-экспертов об этих явлениях и процессах. Оценки экспертов должны быть основаны на их глубоких теоретических знаниях и базироваться на большому практическому опыту. В связи с этим главная задача исследователя состоит в том, чтобы отобрать группу компетентных экспертов и правильно поставить перед ними соответствующие вопросы. Количество экспертов, которые привлекаются при этом, зависит от задач исследования, сложности проблем, изучаемых срочности проведения экспертизы.</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lastRenderedPageBreak/>
        <w:t>Опрос экспертов проводятся очно и заочно. Во время его проведения возможно высказывания нескольких личных мнений. Все они обобщаются и анализируются исследователем, который удается в таких случаях к установлению усредненной точки зрения, поддерживается большинством экспертов.</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Психологические методы. При решении некоторых криминологических проблем невозможно обойтись без применения этих методов. Их использование добавляет глубины и всесторонности криминологическим исследованиям, поскольку современная психология позволяет психологу-практику и криминологам совершенствовать свою работу с людьми. Здесь имеется в виду как общая психология, так и ее прикладные области: психодиагностика, психотерапия, психогенетика, социальная психология, социальная психотерапия и др.</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Методы перечисленных отраслей прикладной психологии используются в криминологии для изучения личности преступников, обнаружения характеристики малых социальных групп криминальной направленности, сбора материалов, объясняющих механизм преступного поведения, разработки профилактических мероприятий психолого-педагогического содержания.</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Наиболее распространенным психологическим методом является тестирование, то есть измерения совокупности свойств и психических состояний лиц, входящих в состав малых социальных групп. При тестировании используются стандартизированные вопросы, имеющие определенную шкалу значений.</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Применение тестологического процедур обусловливается необходимостью сопоставления (сравнения, ранжирования) индивидов по уровню их развития или степени выраженности различных психологических качеств (интеллект, способности, темперамент, эмоции, личностные черты и пр.).</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lastRenderedPageBreak/>
        <w:t>Теория и практика психологической науки разработала множество тестов - это: а) общеличностные, которые используются для исследования всей системы психологических свойств личности; б) личностные, с помощью которых оказывается какая-либо одна характерная черта индивида; в) групповые - для изучения структуры малых неформальных и формальных социальных групп (их сплоченность, особенности психологического климата, царящего в них). Учитывая сложность и большую важность психологических методов, юристы криминологи при их применении должны тесно спивпрацювуваты со специалистами-психологами.</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Эксперимент криминологический - это метод проверки гипотез и получения таким образом определенной информации о преступности, формирование личности преступника, предотвращения преступности и отдельных ее проявлений путем искусственного создания соответствующих условий, при которых указанные явления происходят или могут произойти. Он позволяет выявить новые или уточнить ранее известные факты, проверить ту или иную гипотезу. Проведение эксперимента в криминологии оговорено двумя условиями. Во-первых, он может применяться только в положительном направлении. Во-вторых, его проведение допустимо в рамках закона и морали, исключает нарушение прав, свобод и законных интересов граждан.</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Математические методы. Сейчас общественные науки, изучающие социальные явления и процессы, используют количественные методы современной математики. Криминология в этом отношении не является исключением.</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 xml:space="preserve">Для использования математических методов в криминологических исследованиях есть возможность и необходимость. Возможность вытекает из того, что объекты криминологических исследований представляют собой массовые явления, которым свойственны статистические закономерности, и их количественная сторона может быть с успехом подвержена математическому анализу. Необходимость же обусловлена </w:t>
      </w:r>
      <w:r w:rsidRPr="00297EC9">
        <w:rPr>
          <w:rFonts w:ascii="Cambria Math" w:hAnsi="Cambria Math" w:cs="Cambria Math"/>
          <w:sz w:val="28"/>
          <w:szCs w:val="28"/>
        </w:rPr>
        <w:t>​​</w:t>
      </w:r>
      <w:r w:rsidRPr="00297EC9">
        <w:rPr>
          <w:sz w:val="28"/>
          <w:szCs w:val="28"/>
        </w:rPr>
        <w:t xml:space="preserve">тем, что во время </w:t>
      </w:r>
      <w:r w:rsidRPr="00297EC9">
        <w:rPr>
          <w:sz w:val="28"/>
          <w:szCs w:val="28"/>
        </w:rPr>
        <w:lastRenderedPageBreak/>
        <w:t>криминологических исследований массив собранного эмпирического материала достигает огромных объемов. Его изучение, обработка и анализ, безусловно, требуют привлечения количественных математических методов.</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Проведение анкетирования, интервью, наблюдения и других криминологических методик исследования должно сопровождаться использованием метода создания контрольной группы. Это означает, что при осуществлении экспериментального исследования параллельно с ним проводится и контрольное. С этой целью наряду с экспериментальной создается и контрольная группа. Она должна быть уравнена по всем признакам и показателям, кроме изучающихся. Сравнение выводов экспериментального, основного исследования и выводов контрольного исследования дает возможность определить, являются ли типичными и обоснованными закономерности, установленные при изучении основной группы. Контрольная группа, таким образом, представляет собой тот необходимый фон, на котором просматриваются и качественные признаки изучаемого явления.</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Как уже отмечалось, криминологические исследования осуществляются в соответствии с ранее разработанными научно-прикладных процедур, предусматривающих общую систему действий и способов организации всего исследования. В связи с этим заслуживает внимания вопрос об этапах криминологических исследований.</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Обычно такое исследование предполагает семь этапов.</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Первый этап заключается в выборе предмета (темы) и объекта исследования. Инициатива при этом принадлежит научным учреждениям, практическим органам и отдельным ученым-исследователям. На этом этапе изучаются литературные источники и результаты прежних исследований по выбранной теме.</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 xml:space="preserve">На втором этапе составляется план-программа будущего исследования, что должно способствовать его полноте и объективности. Этот рабочий документ определяет цели и задачи исследования, предполагает выдвижение </w:t>
      </w:r>
      <w:r w:rsidRPr="00297EC9">
        <w:rPr>
          <w:sz w:val="28"/>
          <w:szCs w:val="28"/>
        </w:rPr>
        <w:lastRenderedPageBreak/>
        <w:t>гипотез, устанавливает сроки его проведения, источники получения информации, определяет формы внедрения полученных выводов и сформулированных предложений. На этом этапе производится выбор методов исследования и технических приемов их реализации. Их определенный набор зависит от предмета, объекта, целей и масштабности исследования.</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Третий этап заключается в изготовлении инструментария исследования:</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анкет, опросных листов, тестов, задач для экспертов; в подготовке оргтехники и тому подобное.</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Четвертый этап предусматривает создание групп респондентов и исследователей, групп экспертов, непосредственных исполнителей, ознакомление их с задачами исследования, проведение с ними инструктажа.</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Пятый этап - наиболее трудоемкий и ответственный. Он включает сбор различной криминологической информации. Практикой установлено, что от качества собранного эмпирического материала во многом зависят полнота, достоверность и ценность выводов исследования.</w:t>
      </w:r>
    </w:p>
    <w:p w:rsidR="007B1F08" w:rsidRPr="00297EC9" w:rsidRDefault="007B1F08" w:rsidP="003851C7">
      <w:pPr>
        <w:pStyle w:val="aa"/>
        <w:spacing w:before="0" w:beforeAutospacing="0" w:after="0" w:afterAutospacing="0" w:line="360" w:lineRule="auto"/>
        <w:ind w:firstLine="709"/>
        <w:jc w:val="both"/>
        <w:rPr>
          <w:sz w:val="28"/>
          <w:szCs w:val="28"/>
        </w:rPr>
      </w:pPr>
      <w:r w:rsidRPr="00297EC9">
        <w:rPr>
          <w:sz w:val="28"/>
          <w:szCs w:val="28"/>
        </w:rPr>
        <w:t>Шестой этап - не менее ответственный, так как при этом обобщается и анализируется собранная информация, а также формулируются выводы исследования и соответствующие научные положения и практические предложения и рекомендации, вытекающие из них.</w:t>
      </w:r>
    </w:p>
    <w:p w:rsidR="007B1F08" w:rsidRPr="00297EC9" w:rsidRDefault="007B1F08" w:rsidP="003851C7">
      <w:pPr>
        <w:pStyle w:val="aa"/>
        <w:spacing w:before="0" w:beforeAutospacing="0" w:after="0" w:afterAutospacing="0" w:line="360" w:lineRule="auto"/>
        <w:ind w:firstLine="709"/>
        <w:jc w:val="both"/>
        <w:rPr>
          <w:szCs w:val="28"/>
        </w:rPr>
      </w:pPr>
      <w:r w:rsidRPr="00297EC9">
        <w:rPr>
          <w:sz w:val="28"/>
          <w:szCs w:val="28"/>
        </w:rPr>
        <w:t>И последний, седьмой этап заключается в реализации научных выводов и положений, практических предложений и рекомендаций проведенного исследования, используемые как в практике деятельности государственных органов, так и в криминологической науке.</w:t>
      </w:r>
    </w:p>
    <w:p w:rsidR="007B1F08" w:rsidRPr="00297EC9" w:rsidRDefault="007B1F08" w:rsidP="003851C7">
      <w:pPr>
        <w:pStyle w:val="aa"/>
        <w:spacing w:before="0" w:beforeAutospacing="0" w:after="0" w:afterAutospacing="0" w:line="360" w:lineRule="auto"/>
        <w:ind w:firstLine="709"/>
        <w:jc w:val="both"/>
        <w:rPr>
          <w:szCs w:val="28"/>
        </w:rPr>
      </w:pPr>
    </w:p>
    <w:sectPr w:rsidR="007B1F08" w:rsidRPr="00297EC9" w:rsidSect="009B434A">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BB0" w:rsidRDefault="00566BB0" w:rsidP="00876706">
      <w:r>
        <w:separator/>
      </w:r>
    </w:p>
  </w:endnote>
  <w:endnote w:type="continuationSeparator" w:id="0">
    <w:p w:rsidR="00566BB0" w:rsidRDefault="00566BB0" w:rsidP="00876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BB0" w:rsidRDefault="00566BB0" w:rsidP="00876706">
      <w:r>
        <w:separator/>
      </w:r>
    </w:p>
  </w:footnote>
  <w:footnote w:type="continuationSeparator" w:id="0">
    <w:p w:rsidR="00566BB0" w:rsidRDefault="00566BB0" w:rsidP="008767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706" w:rsidRPr="00A12EF8" w:rsidRDefault="00097AFC" w:rsidP="00A12EF8">
    <w:pPr>
      <w:pStyle w:val="ac"/>
      <w:jc w:val="right"/>
      <w:rPr>
        <w:sz w:val="24"/>
        <w:szCs w:val="24"/>
      </w:rPr>
    </w:pPr>
    <w:r w:rsidRPr="00A12EF8">
      <w:rPr>
        <w:sz w:val="24"/>
        <w:szCs w:val="24"/>
      </w:rPr>
      <w:fldChar w:fldCharType="begin"/>
    </w:r>
    <w:r w:rsidRPr="00A12EF8">
      <w:rPr>
        <w:sz w:val="24"/>
        <w:szCs w:val="24"/>
      </w:rPr>
      <w:instrText xml:space="preserve"> PAGE   \* MERGEFORMAT </w:instrText>
    </w:r>
    <w:r w:rsidRPr="00A12EF8">
      <w:rPr>
        <w:sz w:val="24"/>
        <w:szCs w:val="24"/>
      </w:rPr>
      <w:fldChar w:fldCharType="separate"/>
    </w:r>
    <w:r w:rsidR="00EB1F38">
      <w:rPr>
        <w:noProof/>
        <w:sz w:val="24"/>
        <w:szCs w:val="24"/>
      </w:rPr>
      <w:t>1</w:t>
    </w:r>
    <w:r w:rsidRPr="00A12EF8">
      <w:rPr>
        <w:noProof/>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50706C"/>
    <w:multiLevelType w:val="hybridMultilevel"/>
    <w:tmpl w:val="46D00B9A"/>
    <w:lvl w:ilvl="0" w:tplc="634A78A4">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1125C12"/>
    <w:multiLevelType w:val="hybridMultilevel"/>
    <w:tmpl w:val="5226EB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2626462"/>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39CF"/>
    <w:rsid w:val="00050FE7"/>
    <w:rsid w:val="00097AFC"/>
    <w:rsid w:val="00173301"/>
    <w:rsid w:val="00297EC9"/>
    <w:rsid w:val="003851C7"/>
    <w:rsid w:val="003D2A42"/>
    <w:rsid w:val="004D30DA"/>
    <w:rsid w:val="004E53B7"/>
    <w:rsid w:val="00566BB0"/>
    <w:rsid w:val="005670AC"/>
    <w:rsid w:val="00660A31"/>
    <w:rsid w:val="006F36F0"/>
    <w:rsid w:val="006F501B"/>
    <w:rsid w:val="00736F92"/>
    <w:rsid w:val="007A21C5"/>
    <w:rsid w:val="007A4272"/>
    <w:rsid w:val="007B1F08"/>
    <w:rsid w:val="008229E7"/>
    <w:rsid w:val="00876706"/>
    <w:rsid w:val="008A4001"/>
    <w:rsid w:val="008C3E91"/>
    <w:rsid w:val="009B434A"/>
    <w:rsid w:val="00A12EF8"/>
    <w:rsid w:val="00A911F3"/>
    <w:rsid w:val="00AC130C"/>
    <w:rsid w:val="00AD39CF"/>
    <w:rsid w:val="00AF021C"/>
    <w:rsid w:val="00DB207B"/>
    <w:rsid w:val="00E01895"/>
    <w:rsid w:val="00E4508A"/>
    <w:rsid w:val="00EB1F38"/>
    <w:rsid w:val="00EF74D6"/>
    <w:rsid w:val="00F76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0AC"/>
    <w:rPr>
      <w:rFonts w:ascii="Times New Roman" w:eastAsia="Times New Roman" w:hAnsi="Times New Roman"/>
      <w:sz w:val="28"/>
    </w:rPr>
  </w:style>
  <w:style w:type="paragraph" w:styleId="4">
    <w:name w:val="heading 4"/>
    <w:basedOn w:val="a"/>
    <w:next w:val="a"/>
    <w:link w:val="40"/>
    <w:uiPriority w:val="99"/>
    <w:qFormat/>
    <w:rsid w:val="005670AC"/>
    <w:pPr>
      <w:keepNext/>
      <w:jc w:val="center"/>
      <w:outlineLvl w:val="3"/>
    </w:pPr>
    <w:rPr>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5670AC"/>
    <w:rPr>
      <w:rFonts w:ascii="Times New Roman" w:hAnsi="Times New Roman" w:cs="Times New Roman"/>
      <w:b/>
      <w:sz w:val="20"/>
      <w:szCs w:val="20"/>
      <w:lang w:val="uk-UA" w:eastAsia="ru-RU"/>
    </w:rPr>
  </w:style>
  <w:style w:type="paragraph" w:styleId="a3">
    <w:name w:val="Plain Text"/>
    <w:basedOn w:val="a"/>
    <w:link w:val="a4"/>
    <w:uiPriority w:val="99"/>
    <w:semiHidden/>
    <w:rsid w:val="005670AC"/>
    <w:rPr>
      <w:rFonts w:ascii="Courier New" w:hAnsi="Courier New"/>
      <w:sz w:val="20"/>
    </w:rPr>
  </w:style>
  <w:style w:type="character" w:customStyle="1" w:styleId="a4">
    <w:name w:val="Текст Знак"/>
    <w:link w:val="a3"/>
    <w:uiPriority w:val="99"/>
    <w:semiHidden/>
    <w:locked/>
    <w:rsid w:val="005670AC"/>
    <w:rPr>
      <w:rFonts w:ascii="Courier New" w:hAnsi="Courier New" w:cs="Times New Roman"/>
      <w:sz w:val="20"/>
      <w:szCs w:val="20"/>
      <w:lang w:eastAsia="ru-RU"/>
    </w:rPr>
  </w:style>
  <w:style w:type="paragraph" w:styleId="a5">
    <w:name w:val="Title"/>
    <w:basedOn w:val="a"/>
    <w:link w:val="a6"/>
    <w:uiPriority w:val="99"/>
    <w:qFormat/>
    <w:rsid w:val="005670AC"/>
    <w:pPr>
      <w:jc w:val="center"/>
    </w:pPr>
    <w:rPr>
      <w:b/>
      <w:lang w:val="uk-UA"/>
    </w:rPr>
  </w:style>
  <w:style w:type="character" w:customStyle="1" w:styleId="a6">
    <w:name w:val="Название Знак"/>
    <w:link w:val="a5"/>
    <w:uiPriority w:val="99"/>
    <w:locked/>
    <w:rsid w:val="005670AC"/>
    <w:rPr>
      <w:rFonts w:ascii="Times New Roman" w:hAnsi="Times New Roman" w:cs="Times New Roman"/>
      <w:b/>
      <w:sz w:val="20"/>
      <w:szCs w:val="20"/>
      <w:lang w:val="uk-UA" w:eastAsia="ru-RU"/>
    </w:rPr>
  </w:style>
  <w:style w:type="character" w:styleId="a7">
    <w:name w:val="Hyperlink"/>
    <w:uiPriority w:val="99"/>
    <w:rsid w:val="005670AC"/>
    <w:rPr>
      <w:rFonts w:cs="Times New Roman"/>
      <w:color w:val="0000FF"/>
      <w:u w:val="single"/>
    </w:rPr>
  </w:style>
  <w:style w:type="character" w:styleId="a8">
    <w:name w:val="Strong"/>
    <w:uiPriority w:val="99"/>
    <w:qFormat/>
    <w:rsid w:val="005670AC"/>
    <w:rPr>
      <w:rFonts w:cs="Times New Roman"/>
      <w:b/>
    </w:rPr>
  </w:style>
  <w:style w:type="paragraph" w:styleId="a9">
    <w:name w:val="List Paragraph"/>
    <w:basedOn w:val="a"/>
    <w:uiPriority w:val="99"/>
    <w:qFormat/>
    <w:rsid w:val="005670AC"/>
    <w:pPr>
      <w:ind w:left="720"/>
      <w:contextualSpacing/>
    </w:pPr>
  </w:style>
  <w:style w:type="paragraph" w:styleId="aa">
    <w:name w:val="Normal (Web)"/>
    <w:basedOn w:val="a"/>
    <w:uiPriority w:val="99"/>
    <w:rsid w:val="005670AC"/>
    <w:pPr>
      <w:spacing w:before="100" w:beforeAutospacing="1" w:after="100" w:afterAutospacing="1"/>
    </w:pPr>
    <w:rPr>
      <w:sz w:val="24"/>
      <w:szCs w:val="24"/>
    </w:rPr>
  </w:style>
  <w:style w:type="character" w:styleId="ab">
    <w:name w:val="Emphasis"/>
    <w:uiPriority w:val="99"/>
    <w:qFormat/>
    <w:rsid w:val="005670AC"/>
    <w:rPr>
      <w:rFonts w:cs="Times New Roman"/>
      <w:i/>
      <w:iCs/>
    </w:rPr>
  </w:style>
  <w:style w:type="paragraph" w:styleId="ac">
    <w:name w:val="header"/>
    <w:basedOn w:val="a"/>
    <w:link w:val="ad"/>
    <w:uiPriority w:val="99"/>
    <w:unhideWhenUsed/>
    <w:rsid w:val="00876706"/>
    <w:pPr>
      <w:tabs>
        <w:tab w:val="center" w:pos="4677"/>
        <w:tab w:val="right" w:pos="9355"/>
      </w:tabs>
    </w:pPr>
  </w:style>
  <w:style w:type="character" w:customStyle="1" w:styleId="ad">
    <w:name w:val="Верхний колонтитул Знак"/>
    <w:link w:val="ac"/>
    <w:uiPriority w:val="99"/>
    <w:rsid w:val="00876706"/>
    <w:rPr>
      <w:rFonts w:ascii="Times New Roman" w:eastAsia="Times New Roman" w:hAnsi="Times New Roman"/>
      <w:sz w:val="28"/>
    </w:rPr>
  </w:style>
  <w:style w:type="paragraph" w:styleId="ae">
    <w:name w:val="footer"/>
    <w:basedOn w:val="a"/>
    <w:link w:val="af"/>
    <w:uiPriority w:val="99"/>
    <w:unhideWhenUsed/>
    <w:rsid w:val="00876706"/>
    <w:pPr>
      <w:tabs>
        <w:tab w:val="center" w:pos="4677"/>
        <w:tab w:val="right" w:pos="9355"/>
      </w:tabs>
    </w:pPr>
  </w:style>
  <w:style w:type="character" w:customStyle="1" w:styleId="af">
    <w:name w:val="Нижний колонтитул Знак"/>
    <w:link w:val="ae"/>
    <w:uiPriority w:val="99"/>
    <w:rsid w:val="00876706"/>
    <w:rPr>
      <w:rFonts w:ascii="Times New Roman" w:eastAsia="Times New Roman" w:hAnsi="Times New Roman"/>
      <w:sz w:val="28"/>
    </w:rPr>
  </w:style>
  <w:style w:type="paragraph" w:styleId="af0">
    <w:name w:val="Balloon Text"/>
    <w:basedOn w:val="a"/>
    <w:link w:val="af1"/>
    <w:uiPriority w:val="99"/>
    <w:semiHidden/>
    <w:unhideWhenUsed/>
    <w:rsid w:val="008229E7"/>
    <w:rPr>
      <w:rFonts w:ascii="Tahoma" w:hAnsi="Tahoma" w:cs="Tahoma"/>
      <w:sz w:val="16"/>
      <w:szCs w:val="16"/>
    </w:rPr>
  </w:style>
  <w:style w:type="character" w:customStyle="1" w:styleId="af1">
    <w:name w:val="Текст выноски Знак"/>
    <w:link w:val="af0"/>
    <w:uiPriority w:val="99"/>
    <w:semiHidden/>
    <w:rsid w:val="008229E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710681">
      <w:marLeft w:val="0"/>
      <w:marRight w:val="0"/>
      <w:marTop w:val="0"/>
      <w:marBottom w:val="0"/>
      <w:divBdr>
        <w:top w:val="none" w:sz="0" w:space="0" w:color="auto"/>
        <w:left w:val="none" w:sz="0" w:space="0" w:color="auto"/>
        <w:bottom w:val="none" w:sz="0" w:space="0" w:color="auto"/>
        <w:right w:val="none" w:sz="0" w:space="0" w:color="auto"/>
      </w:divBdr>
    </w:div>
    <w:div w:id="345710682">
      <w:marLeft w:val="0"/>
      <w:marRight w:val="0"/>
      <w:marTop w:val="0"/>
      <w:marBottom w:val="0"/>
      <w:divBdr>
        <w:top w:val="none" w:sz="0" w:space="0" w:color="auto"/>
        <w:left w:val="none" w:sz="0" w:space="0" w:color="auto"/>
        <w:bottom w:val="none" w:sz="0" w:space="0" w:color="auto"/>
        <w:right w:val="none" w:sz="0" w:space="0" w:color="auto"/>
      </w:divBdr>
    </w:div>
    <w:div w:id="345710683">
      <w:marLeft w:val="0"/>
      <w:marRight w:val="0"/>
      <w:marTop w:val="0"/>
      <w:marBottom w:val="0"/>
      <w:divBdr>
        <w:top w:val="none" w:sz="0" w:space="0" w:color="auto"/>
        <w:left w:val="none" w:sz="0" w:space="0" w:color="auto"/>
        <w:bottom w:val="none" w:sz="0" w:space="0" w:color="auto"/>
        <w:right w:val="none" w:sz="0" w:space="0" w:color="auto"/>
      </w:divBdr>
    </w:div>
    <w:div w:id="3457106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3673</Words>
  <Characters>20937</Characters>
  <Application>Microsoft Office Word</Application>
  <DocSecurity>0</DocSecurity>
  <Lines>174</Lines>
  <Paragraphs>49</Paragraphs>
  <ScaleCrop>false</ScaleCrop>
  <Company/>
  <LinksUpToDate>false</LinksUpToDate>
  <CharactersWithSpaces>24561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КОНСПЕКТ ЛЕКЦИИ</dc:title>
  <dc:subject/>
  <dc:creator>Аня</dc:creator>
  <cp:keywords/>
  <dc:description/>
  <cp:lastModifiedBy>Admin</cp:lastModifiedBy>
  <cp:revision>12</cp:revision>
  <cp:lastPrinted>2020-11-13T06:28:00Z</cp:lastPrinted>
  <dcterms:created xsi:type="dcterms:W3CDTF">2016-12-15T19:48:00Z</dcterms:created>
  <dcterms:modified xsi:type="dcterms:W3CDTF">2023-11-17T12:09:00Z</dcterms:modified>
</cp:coreProperties>
</file>